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2C3D" w:rsidRPr="00CD3256" w:rsidRDefault="003E2C3D" w:rsidP="00346C00">
      <w:pPr>
        <w:spacing w:line="360" w:lineRule="auto"/>
        <w:ind w:left="5664" w:right="5" w:firstLine="284"/>
        <w:jc w:val="right"/>
        <w:rPr>
          <w:rFonts w:ascii="Times New Roman" w:hAnsi="Times New Roman" w:cs="Times New Roman"/>
          <w:sz w:val="24"/>
          <w:szCs w:val="24"/>
        </w:rPr>
      </w:pPr>
      <w:r w:rsidRPr="00CD3256">
        <w:rPr>
          <w:rFonts w:ascii="Times New Roman" w:hAnsi="Times New Roman" w:cs="Times New Roman"/>
          <w:sz w:val="24"/>
          <w:szCs w:val="24"/>
          <w:u w:val="single"/>
        </w:rPr>
        <w:t>Allegato “A”</w:t>
      </w:r>
    </w:p>
    <w:p w:rsidR="003E2C3D" w:rsidRPr="00CD3256" w:rsidRDefault="003E2C3D" w:rsidP="00346C00">
      <w:pPr>
        <w:spacing w:line="360" w:lineRule="auto"/>
        <w:ind w:left="5664" w:right="5" w:firstLine="284"/>
        <w:jc w:val="both"/>
        <w:rPr>
          <w:rFonts w:ascii="Times New Roman" w:hAnsi="Times New Roman" w:cs="Times New Roman"/>
          <w:b/>
          <w:sz w:val="24"/>
          <w:szCs w:val="24"/>
        </w:rPr>
      </w:pPr>
      <w:r w:rsidRPr="00CD3256">
        <w:rPr>
          <w:rFonts w:ascii="Times New Roman" w:hAnsi="Times New Roman" w:cs="Times New Roman"/>
          <w:b/>
          <w:sz w:val="24"/>
          <w:szCs w:val="24"/>
        </w:rPr>
        <w:t>Spett.le</w:t>
      </w:r>
    </w:p>
    <w:p w:rsidR="003E2C3D" w:rsidRPr="00CD3256" w:rsidRDefault="003E2C3D" w:rsidP="00346C00">
      <w:pPr>
        <w:spacing w:line="360" w:lineRule="auto"/>
        <w:ind w:left="6372" w:right="5" w:firstLine="284"/>
        <w:jc w:val="both"/>
        <w:rPr>
          <w:rFonts w:ascii="Times New Roman" w:hAnsi="Times New Roman" w:cs="Times New Roman"/>
          <w:b/>
          <w:sz w:val="24"/>
          <w:szCs w:val="24"/>
        </w:rPr>
      </w:pPr>
      <w:r w:rsidRPr="00CD3256">
        <w:rPr>
          <w:rFonts w:ascii="Times New Roman" w:hAnsi="Times New Roman" w:cs="Times New Roman"/>
          <w:b/>
          <w:sz w:val="24"/>
          <w:szCs w:val="24"/>
        </w:rPr>
        <w:t xml:space="preserve">Comune di Santarcangelo di Romagna P.zza Ganganelli 1 </w:t>
      </w:r>
    </w:p>
    <w:p w:rsidR="003E2C3D" w:rsidRPr="00CD3256" w:rsidRDefault="003E2C3D" w:rsidP="00346C00">
      <w:pPr>
        <w:spacing w:line="360" w:lineRule="auto"/>
        <w:ind w:left="6372" w:right="5" w:firstLine="284"/>
        <w:jc w:val="both"/>
        <w:rPr>
          <w:rFonts w:ascii="Times New Roman" w:hAnsi="Times New Roman" w:cs="Times New Roman"/>
          <w:sz w:val="24"/>
          <w:szCs w:val="24"/>
        </w:rPr>
      </w:pPr>
      <w:r w:rsidRPr="00CD3256">
        <w:rPr>
          <w:rFonts w:ascii="Times New Roman" w:hAnsi="Times New Roman" w:cs="Times New Roman"/>
          <w:b/>
          <w:sz w:val="24"/>
          <w:szCs w:val="24"/>
          <w:u w:val="single"/>
        </w:rPr>
        <w:t>47822 Santarcangelo di Romagna (RN)</w:t>
      </w:r>
    </w:p>
    <w:p w:rsidR="003E2C3D" w:rsidRPr="00CD3256" w:rsidRDefault="003E2C3D" w:rsidP="00346C00">
      <w:pPr>
        <w:ind w:right="5" w:firstLine="284"/>
        <w:jc w:val="both"/>
        <w:rPr>
          <w:rFonts w:ascii="Times New Roman" w:hAnsi="Times New Roman" w:cs="Times New Roman"/>
          <w:sz w:val="24"/>
          <w:szCs w:val="24"/>
        </w:rPr>
      </w:pPr>
    </w:p>
    <w:p w:rsidR="003E2C3D" w:rsidRPr="00CD3256" w:rsidRDefault="003E2C3D" w:rsidP="00346C00">
      <w:pPr>
        <w:spacing w:line="238" w:lineRule="auto"/>
        <w:ind w:right="5" w:firstLine="284"/>
        <w:jc w:val="both"/>
        <w:rPr>
          <w:rFonts w:ascii="Times New Roman" w:hAnsi="Times New Roman" w:cs="Times New Roman"/>
          <w:b/>
          <w:sz w:val="24"/>
          <w:szCs w:val="24"/>
        </w:rPr>
      </w:pPr>
      <w:r w:rsidRPr="00CD3256">
        <w:rPr>
          <w:rFonts w:ascii="Times New Roman" w:hAnsi="Times New Roman" w:cs="Times New Roman"/>
          <w:b/>
          <w:sz w:val="24"/>
          <w:szCs w:val="24"/>
        </w:rPr>
        <w:t xml:space="preserve">AVVISO PUBBLICO ESPLORATIVO PER </w:t>
      </w:r>
      <w:smartTag w:uri="urn:schemas-microsoft-com:office:smarttags" w:element="PersonName">
        <w:smartTagPr>
          <w:attr w:name="ProductID" w:val="LA CREAZIONE DI"/>
        </w:smartTagPr>
        <w:r w:rsidRPr="00CD3256">
          <w:rPr>
            <w:rFonts w:ascii="Times New Roman" w:hAnsi="Times New Roman" w:cs="Times New Roman"/>
            <w:b/>
            <w:sz w:val="24"/>
            <w:szCs w:val="24"/>
          </w:rPr>
          <w:t>LA CREAZIONE DI</w:t>
        </w:r>
      </w:smartTag>
      <w:r w:rsidRPr="00CD3256">
        <w:rPr>
          <w:rFonts w:ascii="Times New Roman" w:hAnsi="Times New Roman" w:cs="Times New Roman"/>
          <w:b/>
          <w:sz w:val="24"/>
          <w:szCs w:val="24"/>
        </w:rPr>
        <w:t xml:space="preserve"> UNA R.D.O. SUL PORTALE DI ACQUISTI DELLA PUBBLICA AMMINISTRAZIONE (MePA) RELATIVA AL SERVIZIO DI TESORERIA DEL COMUNE DI SANTARCANGELO DI ROMAGNA (RN) PER IL QUINQUENNIO 1° GENNAIO 2020 – 31 DICEMBRE 2024 </w:t>
      </w:r>
    </w:p>
    <w:p w:rsidR="003E2C3D" w:rsidRPr="00CD3256" w:rsidRDefault="003E2C3D" w:rsidP="00346C00">
      <w:pPr>
        <w:pBdr>
          <w:top w:val="single" w:sz="4" w:space="1" w:color="00000A"/>
          <w:left w:val="single" w:sz="4" w:space="4" w:color="00000A"/>
          <w:bottom w:val="single" w:sz="4" w:space="1" w:color="00000A"/>
          <w:right w:val="single" w:sz="4" w:space="4" w:color="00000A"/>
        </w:pBdr>
        <w:shd w:val="clear" w:color="auto" w:fill="E0E0E0"/>
        <w:ind w:right="5" w:firstLine="284"/>
        <w:jc w:val="both"/>
        <w:rPr>
          <w:rFonts w:ascii="Times New Roman" w:hAnsi="Times New Roman" w:cs="Times New Roman"/>
          <w:sz w:val="24"/>
          <w:szCs w:val="24"/>
        </w:rPr>
      </w:pPr>
    </w:p>
    <w:p w:rsidR="003E2C3D" w:rsidRPr="00CD3256" w:rsidRDefault="003E2C3D" w:rsidP="00346C00">
      <w:pPr>
        <w:ind w:right="5" w:firstLine="284"/>
        <w:jc w:val="both"/>
        <w:rPr>
          <w:rFonts w:ascii="Times New Roman" w:hAnsi="Times New Roman" w:cs="Times New Roman"/>
          <w:sz w:val="24"/>
          <w:szCs w:val="24"/>
        </w:rPr>
      </w:pPr>
    </w:p>
    <w:p w:rsidR="003E2C3D" w:rsidRPr="00CD3256" w:rsidRDefault="003E2C3D" w:rsidP="00346C00">
      <w:pPr>
        <w:ind w:right="5" w:firstLine="284"/>
        <w:jc w:val="center"/>
        <w:rPr>
          <w:rFonts w:ascii="Times New Roman" w:hAnsi="Times New Roman" w:cs="Times New Roman"/>
          <w:b/>
          <w:sz w:val="24"/>
          <w:szCs w:val="24"/>
        </w:rPr>
      </w:pPr>
      <w:r w:rsidRPr="00CD3256">
        <w:rPr>
          <w:rFonts w:ascii="Times New Roman" w:hAnsi="Times New Roman" w:cs="Times New Roman"/>
          <w:b/>
          <w:sz w:val="24"/>
          <w:szCs w:val="24"/>
        </w:rPr>
        <w:t>ISTANZA DI PARTECIPAZIONE e connessa dichiarazione</w:t>
      </w:r>
    </w:p>
    <w:p w:rsidR="003E2C3D" w:rsidRPr="00CD3256" w:rsidRDefault="003E2C3D" w:rsidP="00346C00">
      <w:pPr>
        <w:ind w:right="5" w:firstLine="284"/>
        <w:jc w:val="both"/>
        <w:rPr>
          <w:rFonts w:ascii="Times New Roman" w:hAnsi="Times New Roman" w:cs="Times New Roman"/>
          <w:sz w:val="24"/>
          <w:szCs w:val="24"/>
        </w:rPr>
      </w:pPr>
    </w:p>
    <w:p w:rsidR="003E2C3D" w:rsidRPr="00CD3256" w:rsidRDefault="003E2C3D" w:rsidP="00346C00">
      <w:pPr>
        <w:spacing w:line="360" w:lineRule="auto"/>
        <w:ind w:right="5" w:firstLine="284"/>
        <w:rPr>
          <w:rFonts w:ascii="Times New Roman" w:hAnsi="Times New Roman" w:cs="Times New Roman"/>
          <w:sz w:val="24"/>
          <w:szCs w:val="24"/>
        </w:rPr>
      </w:pPr>
      <w:r w:rsidRPr="00CD3256">
        <w:rPr>
          <w:rFonts w:ascii="Times New Roman" w:hAnsi="Times New Roman" w:cs="Times New Roman"/>
          <w:sz w:val="24"/>
          <w:szCs w:val="24"/>
        </w:rPr>
        <w:t xml:space="preserve">Il sottoscritto/a ___________________________________________________________________ </w:t>
      </w:r>
    </w:p>
    <w:p w:rsidR="003E2C3D" w:rsidRPr="00CD3256" w:rsidRDefault="003E2C3D" w:rsidP="00346C00">
      <w:pPr>
        <w:spacing w:line="360" w:lineRule="auto"/>
        <w:ind w:right="5" w:firstLine="284"/>
        <w:rPr>
          <w:rFonts w:ascii="Times New Roman" w:hAnsi="Times New Roman" w:cs="Times New Roman"/>
          <w:sz w:val="24"/>
          <w:szCs w:val="24"/>
        </w:rPr>
      </w:pPr>
      <w:r w:rsidRPr="00CD3256">
        <w:rPr>
          <w:rFonts w:ascii="Times New Roman" w:hAnsi="Times New Roman" w:cs="Times New Roman"/>
          <w:sz w:val="24"/>
          <w:szCs w:val="24"/>
        </w:rPr>
        <w:t xml:space="preserve">nato/a ___________________________________________________ il ______________________ </w:t>
      </w:r>
    </w:p>
    <w:p w:rsidR="003E2C3D" w:rsidRPr="00CD3256" w:rsidRDefault="003E2C3D" w:rsidP="00346C00">
      <w:pPr>
        <w:spacing w:line="360" w:lineRule="auto"/>
        <w:ind w:right="5" w:firstLine="284"/>
        <w:rPr>
          <w:rFonts w:ascii="Times New Roman" w:hAnsi="Times New Roman" w:cs="Times New Roman"/>
          <w:sz w:val="24"/>
          <w:szCs w:val="24"/>
        </w:rPr>
      </w:pPr>
      <w:r w:rsidRPr="00CD3256">
        <w:rPr>
          <w:rFonts w:ascii="Times New Roman" w:hAnsi="Times New Roman" w:cs="Times New Roman"/>
          <w:sz w:val="24"/>
          <w:szCs w:val="24"/>
        </w:rPr>
        <w:t xml:space="preserve">residente nel Comune di __________________________________________, prov. ____________ </w:t>
      </w:r>
    </w:p>
    <w:p w:rsidR="003E2C3D" w:rsidRPr="00CD3256" w:rsidRDefault="003E2C3D" w:rsidP="00346C00">
      <w:pPr>
        <w:spacing w:line="360" w:lineRule="auto"/>
        <w:ind w:right="5" w:firstLine="284"/>
        <w:rPr>
          <w:rFonts w:ascii="Times New Roman" w:hAnsi="Times New Roman" w:cs="Times New Roman"/>
          <w:sz w:val="24"/>
          <w:szCs w:val="24"/>
        </w:rPr>
      </w:pPr>
      <w:r w:rsidRPr="00CD3256">
        <w:rPr>
          <w:rFonts w:ascii="Times New Roman" w:hAnsi="Times New Roman" w:cs="Times New Roman"/>
          <w:sz w:val="24"/>
          <w:szCs w:val="24"/>
        </w:rPr>
        <w:t xml:space="preserve">via/piazza  ________________________________________________________________________ </w:t>
      </w:r>
    </w:p>
    <w:p w:rsidR="003E2C3D" w:rsidRPr="00CD3256" w:rsidRDefault="003E2C3D" w:rsidP="00346C00">
      <w:pPr>
        <w:spacing w:line="360" w:lineRule="auto"/>
        <w:ind w:right="5" w:firstLine="284"/>
        <w:rPr>
          <w:rFonts w:ascii="Times New Roman" w:hAnsi="Times New Roman" w:cs="Times New Roman"/>
          <w:sz w:val="24"/>
          <w:szCs w:val="24"/>
        </w:rPr>
      </w:pPr>
      <w:r w:rsidRPr="00CD3256">
        <w:rPr>
          <w:rFonts w:ascii="Times New Roman" w:hAnsi="Times New Roman" w:cs="Times New Roman"/>
          <w:sz w:val="24"/>
          <w:szCs w:val="24"/>
        </w:rPr>
        <w:t xml:space="preserve">nella sua qualità di _____________________________________ (Titolare/Legale rappresentante)   dell’Istituto bancario: _______________________________________________________________ </w:t>
      </w:r>
    </w:p>
    <w:p w:rsidR="003E2C3D" w:rsidRPr="00CD3256" w:rsidRDefault="003E2C3D" w:rsidP="00346C00">
      <w:pPr>
        <w:spacing w:line="360" w:lineRule="auto"/>
        <w:ind w:right="5" w:firstLine="284"/>
        <w:rPr>
          <w:rFonts w:ascii="Times New Roman" w:hAnsi="Times New Roman" w:cs="Times New Roman"/>
          <w:sz w:val="24"/>
          <w:szCs w:val="24"/>
        </w:rPr>
      </w:pPr>
      <w:r w:rsidRPr="00CD3256">
        <w:rPr>
          <w:rFonts w:ascii="Times New Roman" w:hAnsi="Times New Roman" w:cs="Times New Roman"/>
          <w:sz w:val="24"/>
          <w:szCs w:val="24"/>
        </w:rPr>
        <w:t xml:space="preserve">con sede legale in ________________________________________________________________ </w:t>
      </w:r>
    </w:p>
    <w:p w:rsidR="003E2C3D" w:rsidRPr="00CD3256" w:rsidRDefault="003E2C3D" w:rsidP="00346C00">
      <w:pPr>
        <w:spacing w:line="360" w:lineRule="auto"/>
        <w:ind w:right="5" w:firstLine="284"/>
        <w:rPr>
          <w:rFonts w:ascii="Times New Roman" w:hAnsi="Times New Roman" w:cs="Times New Roman"/>
          <w:sz w:val="24"/>
          <w:szCs w:val="24"/>
        </w:rPr>
      </w:pPr>
      <w:r w:rsidRPr="00CD3256">
        <w:rPr>
          <w:rFonts w:ascii="Times New Roman" w:hAnsi="Times New Roman" w:cs="Times New Roman"/>
          <w:sz w:val="24"/>
          <w:szCs w:val="24"/>
        </w:rPr>
        <w:t xml:space="preserve">via/piazza  _______________________________________________________________________ </w:t>
      </w:r>
    </w:p>
    <w:p w:rsidR="003E2C3D" w:rsidRPr="00CD3256" w:rsidRDefault="003E2C3D" w:rsidP="00346C00">
      <w:pPr>
        <w:spacing w:line="360" w:lineRule="auto"/>
        <w:ind w:right="5" w:firstLine="284"/>
        <w:rPr>
          <w:rFonts w:ascii="Times New Roman" w:hAnsi="Times New Roman" w:cs="Times New Roman"/>
          <w:sz w:val="24"/>
          <w:szCs w:val="24"/>
        </w:rPr>
      </w:pPr>
      <w:r w:rsidRPr="00CD3256">
        <w:rPr>
          <w:rFonts w:ascii="Times New Roman" w:hAnsi="Times New Roman" w:cs="Times New Roman"/>
          <w:sz w:val="24"/>
          <w:szCs w:val="24"/>
        </w:rPr>
        <w:t xml:space="preserve">e sede operativa in _________________________________________________________________ </w:t>
      </w:r>
    </w:p>
    <w:p w:rsidR="003E2C3D" w:rsidRPr="00CD3256" w:rsidRDefault="003E2C3D" w:rsidP="00346C00">
      <w:pPr>
        <w:spacing w:line="360" w:lineRule="auto"/>
        <w:ind w:right="5" w:firstLine="284"/>
        <w:rPr>
          <w:rFonts w:ascii="Times New Roman" w:hAnsi="Times New Roman" w:cs="Times New Roman"/>
          <w:sz w:val="24"/>
          <w:szCs w:val="24"/>
        </w:rPr>
      </w:pPr>
      <w:r w:rsidRPr="00CD3256">
        <w:rPr>
          <w:rFonts w:ascii="Times New Roman" w:hAnsi="Times New Roman" w:cs="Times New Roman"/>
          <w:sz w:val="24"/>
          <w:szCs w:val="24"/>
        </w:rPr>
        <w:t xml:space="preserve">Via/Piazza  _______________________________________________________________________ </w:t>
      </w:r>
    </w:p>
    <w:p w:rsidR="003E2C3D" w:rsidRPr="00CD3256" w:rsidRDefault="003E2C3D" w:rsidP="00346C00">
      <w:pPr>
        <w:spacing w:line="360" w:lineRule="auto"/>
        <w:ind w:right="5" w:firstLine="284"/>
        <w:rPr>
          <w:rFonts w:ascii="Times New Roman" w:hAnsi="Times New Roman" w:cs="Times New Roman"/>
          <w:sz w:val="24"/>
          <w:szCs w:val="24"/>
        </w:rPr>
      </w:pPr>
      <w:r w:rsidRPr="00CD3256">
        <w:rPr>
          <w:rFonts w:ascii="Times New Roman" w:hAnsi="Times New Roman" w:cs="Times New Roman"/>
          <w:sz w:val="24"/>
          <w:szCs w:val="24"/>
        </w:rPr>
        <w:t xml:space="preserve">codice fiscale n. ___________________________ partita IVA n. ___________________________ </w:t>
      </w:r>
    </w:p>
    <w:p w:rsidR="003E2C3D" w:rsidRPr="00CD3256" w:rsidRDefault="003E2C3D" w:rsidP="00346C00">
      <w:pPr>
        <w:spacing w:line="360" w:lineRule="auto"/>
        <w:ind w:right="5" w:firstLine="284"/>
        <w:rPr>
          <w:rFonts w:ascii="Times New Roman" w:hAnsi="Times New Roman" w:cs="Times New Roman"/>
          <w:sz w:val="24"/>
          <w:szCs w:val="24"/>
        </w:rPr>
      </w:pPr>
      <w:r w:rsidRPr="00CD3256">
        <w:rPr>
          <w:rFonts w:ascii="Times New Roman" w:hAnsi="Times New Roman" w:cs="Times New Roman"/>
          <w:sz w:val="24"/>
          <w:szCs w:val="24"/>
        </w:rPr>
        <w:t xml:space="preserve">telefono _________________________________ fax  _____________________________________ </w:t>
      </w:r>
    </w:p>
    <w:p w:rsidR="003E2C3D" w:rsidRPr="00CD3256" w:rsidRDefault="003E2C3D" w:rsidP="00346C00">
      <w:pPr>
        <w:spacing w:line="360" w:lineRule="auto"/>
        <w:ind w:right="5" w:firstLine="284"/>
        <w:rPr>
          <w:rFonts w:ascii="Times New Roman" w:hAnsi="Times New Roman" w:cs="Times New Roman"/>
          <w:sz w:val="24"/>
          <w:szCs w:val="24"/>
        </w:rPr>
      </w:pPr>
      <w:r w:rsidRPr="00CD3256">
        <w:rPr>
          <w:rFonts w:ascii="Times New Roman" w:hAnsi="Times New Roman" w:cs="Times New Roman"/>
          <w:sz w:val="24"/>
          <w:szCs w:val="24"/>
        </w:rPr>
        <w:t xml:space="preserve">e mail ____________________________________ PEC ___________________________________ </w:t>
      </w:r>
    </w:p>
    <w:p w:rsidR="003E2C3D" w:rsidRPr="00CD3256" w:rsidRDefault="003E2C3D" w:rsidP="00346C00">
      <w:pPr>
        <w:spacing w:line="360" w:lineRule="auto"/>
        <w:ind w:right="5" w:firstLine="284"/>
        <w:rPr>
          <w:rFonts w:ascii="Times New Roman" w:hAnsi="Times New Roman" w:cs="Times New Roman"/>
          <w:sz w:val="24"/>
          <w:szCs w:val="24"/>
        </w:rPr>
      </w:pPr>
    </w:p>
    <w:p w:rsidR="003E2C3D" w:rsidRPr="00CD3256" w:rsidRDefault="003E2C3D" w:rsidP="00346C00">
      <w:pPr>
        <w:spacing w:line="360" w:lineRule="auto"/>
        <w:ind w:right="5" w:firstLine="284"/>
        <w:rPr>
          <w:rFonts w:ascii="Times New Roman" w:hAnsi="Times New Roman" w:cs="Times New Roman"/>
          <w:sz w:val="24"/>
          <w:szCs w:val="24"/>
        </w:rPr>
      </w:pPr>
      <w:r w:rsidRPr="00CD3256">
        <w:rPr>
          <w:rFonts w:ascii="Times New Roman" w:hAnsi="Times New Roman" w:cs="Times New Roman"/>
          <w:sz w:val="24"/>
          <w:szCs w:val="24"/>
        </w:rPr>
        <w:t>MANIFESTA</w:t>
      </w:r>
    </w:p>
    <w:p w:rsidR="003E2C3D" w:rsidRPr="00CD3256" w:rsidRDefault="003E2C3D" w:rsidP="00346C00">
      <w:pPr>
        <w:spacing w:line="360" w:lineRule="auto"/>
        <w:ind w:right="5" w:firstLine="284"/>
        <w:rPr>
          <w:rFonts w:ascii="Times New Roman" w:hAnsi="Times New Roman" w:cs="Times New Roman"/>
          <w:sz w:val="24"/>
          <w:szCs w:val="24"/>
        </w:rPr>
      </w:pPr>
    </w:p>
    <w:p w:rsidR="003E2C3D" w:rsidRPr="00CD3256" w:rsidRDefault="003E2C3D" w:rsidP="00346C00">
      <w:pPr>
        <w:spacing w:line="360" w:lineRule="auto"/>
        <w:ind w:right="5" w:firstLine="284"/>
        <w:rPr>
          <w:rFonts w:ascii="Times New Roman" w:hAnsi="Times New Roman" w:cs="Times New Roman"/>
          <w:sz w:val="24"/>
          <w:szCs w:val="24"/>
        </w:rPr>
      </w:pPr>
      <w:r w:rsidRPr="00CD3256">
        <w:rPr>
          <w:rFonts w:ascii="Times New Roman" w:hAnsi="Times New Roman" w:cs="Times New Roman"/>
          <w:sz w:val="24"/>
          <w:szCs w:val="24"/>
        </w:rPr>
        <w:t>Il proprio interesse a partecipare,</w:t>
      </w:r>
    </w:p>
    <w:p w:rsidR="003E2C3D" w:rsidRPr="00CD3256" w:rsidRDefault="003E2C3D" w:rsidP="00346C00">
      <w:pPr>
        <w:spacing w:line="360" w:lineRule="auto"/>
        <w:ind w:left="284" w:right="5" w:firstLine="284"/>
        <w:rPr>
          <w:rFonts w:ascii="Times New Roman" w:hAnsi="Times New Roman" w:cs="Times New Roman"/>
          <w:sz w:val="24"/>
          <w:szCs w:val="24"/>
        </w:rPr>
      </w:pPr>
      <w:r w:rsidRPr="00CD3256">
        <w:rPr>
          <w:rFonts w:ascii="Times New Roman" w:hAnsi="Times New Roman" w:cs="Times New Roman"/>
          <w:sz w:val="24"/>
          <w:szCs w:val="24"/>
        </w:rPr>
        <w:t>(___) come soggetto singolo;</w:t>
      </w:r>
    </w:p>
    <w:p w:rsidR="003E2C3D" w:rsidRPr="00CD3256" w:rsidRDefault="003E2C3D" w:rsidP="00346C00">
      <w:pPr>
        <w:spacing w:line="360" w:lineRule="auto"/>
        <w:ind w:left="284" w:right="5" w:firstLine="284"/>
        <w:rPr>
          <w:rFonts w:ascii="Times New Roman" w:hAnsi="Times New Roman" w:cs="Times New Roman"/>
          <w:sz w:val="24"/>
          <w:szCs w:val="24"/>
        </w:rPr>
      </w:pPr>
      <w:r w:rsidRPr="00CD3256">
        <w:rPr>
          <w:rFonts w:ascii="Times New Roman" w:hAnsi="Times New Roman" w:cs="Times New Roman"/>
          <w:sz w:val="24"/>
          <w:szCs w:val="24"/>
        </w:rPr>
        <w:t>(___) come capogruppo del raggruppamento temporaneo ai sensi dell’art. 45 del D.lgs. 50/2016 e s.m. e i., con: __________________________________________________________________;</w:t>
      </w:r>
    </w:p>
    <w:p w:rsidR="003E2C3D" w:rsidRPr="00CD3256" w:rsidRDefault="003E2C3D" w:rsidP="00346C00">
      <w:pPr>
        <w:spacing w:line="360" w:lineRule="auto"/>
        <w:ind w:left="709" w:right="5" w:firstLine="284"/>
        <w:rPr>
          <w:rFonts w:ascii="Times New Roman" w:hAnsi="Times New Roman" w:cs="Times New Roman"/>
          <w:sz w:val="24"/>
          <w:szCs w:val="24"/>
        </w:rPr>
      </w:pPr>
      <w:r w:rsidRPr="00CD3256">
        <w:rPr>
          <w:rFonts w:ascii="Times New Roman" w:hAnsi="Times New Roman" w:cs="Times New Roman"/>
          <w:sz w:val="24"/>
          <w:szCs w:val="24"/>
        </w:rPr>
        <w:t>(___) come mandante del raggruppamento temporaneo di imprese ai sensi dell’art. 45 del D.lgs. 50/2016 e s.m. e i., con: ___________________________________________________;</w:t>
      </w:r>
    </w:p>
    <w:p w:rsidR="003E2C3D" w:rsidRPr="00CD3256" w:rsidRDefault="003E2C3D" w:rsidP="00346C00">
      <w:pPr>
        <w:spacing w:line="238" w:lineRule="auto"/>
        <w:ind w:right="5" w:firstLine="284"/>
        <w:jc w:val="both"/>
        <w:rPr>
          <w:rFonts w:ascii="Times New Roman" w:hAnsi="Times New Roman" w:cs="Times New Roman"/>
          <w:b/>
          <w:sz w:val="24"/>
          <w:szCs w:val="24"/>
        </w:rPr>
      </w:pPr>
      <w:r w:rsidRPr="00CD3256">
        <w:rPr>
          <w:rFonts w:ascii="Times New Roman" w:hAnsi="Times New Roman" w:cs="Times New Roman"/>
          <w:sz w:val="24"/>
          <w:szCs w:val="24"/>
        </w:rPr>
        <w:t xml:space="preserve">alla procedura negoziata per l’affidamento del </w:t>
      </w:r>
      <w:r w:rsidRPr="00CD3256">
        <w:rPr>
          <w:rFonts w:ascii="Times New Roman" w:hAnsi="Times New Roman" w:cs="Times New Roman"/>
          <w:b/>
          <w:sz w:val="24"/>
          <w:szCs w:val="24"/>
        </w:rPr>
        <w:t xml:space="preserve">SERVIZIO DI TESORERIA DEL COMUNE DI SANTARCANGELO DI ROMAGNA (RN) PER IL QUINQUENNIO 1° GENNAIO 2020 – 31 DICEMBRE 2024. </w:t>
      </w:r>
    </w:p>
    <w:p w:rsidR="003E2C3D" w:rsidRPr="00CD3256" w:rsidRDefault="003E2C3D" w:rsidP="00346C00">
      <w:pPr>
        <w:spacing w:line="360" w:lineRule="auto"/>
        <w:ind w:right="5" w:firstLine="284"/>
        <w:jc w:val="center"/>
        <w:rPr>
          <w:rFonts w:ascii="Times New Roman" w:hAnsi="Times New Roman" w:cs="Times New Roman"/>
          <w:b/>
          <w:sz w:val="24"/>
          <w:szCs w:val="24"/>
        </w:rPr>
      </w:pPr>
      <w:r w:rsidRPr="00CD3256">
        <w:rPr>
          <w:rFonts w:ascii="Times New Roman" w:hAnsi="Times New Roman" w:cs="Times New Roman"/>
          <w:b/>
          <w:sz w:val="24"/>
          <w:szCs w:val="24"/>
        </w:rPr>
        <w:t>DICHIARA E ATTESTA</w:t>
      </w:r>
    </w:p>
    <w:p w:rsidR="003E2C3D" w:rsidRPr="00CD3256" w:rsidRDefault="003E2C3D" w:rsidP="00346C00">
      <w:pPr>
        <w:spacing w:line="360" w:lineRule="auto"/>
        <w:ind w:right="5" w:firstLine="284"/>
        <w:jc w:val="both"/>
        <w:rPr>
          <w:rFonts w:ascii="Times New Roman" w:hAnsi="Times New Roman" w:cs="Times New Roman"/>
          <w:sz w:val="24"/>
          <w:szCs w:val="24"/>
        </w:rPr>
      </w:pPr>
    </w:p>
    <w:p w:rsidR="003E2C3D" w:rsidRPr="00CD3256" w:rsidRDefault="003E2C3D" w:rsidP="00346C00">
      <w:pPr>
        <w:pStyle w:val="ListParagraph"/>
        <w:ind w:left="502" w:right="5" w:firstLine="0"/>
        <w:rPr>
          <w:rFonts w:ascii="Times New Roman" w:hAnsi="Times New Roman" w:cs="Times New Roman"/>
          <w:sz w:val="24"/>
          <w:szCs w:val="24"/>
        </w:rPr>
      </w:pPr>
      <w:r w:rsidRPr="00CD3256">
        <w:rPr>
          <w:rFonts w:ascii="Times New Roman" w:hAnsi="Times New Roman" w:cs="Times New Roman"/>
          <w:sz w:val="24"/>
          <w:szCs w:val="24"/>
        </w:rPr>
        <w:t>che ha sede legale in un paese UE;</w:t>
      </w:r>
    </w:p>
    <w:p w:rsidR="003E2C3D" w:rsidRPr="00CD3256" w:rsidRDefault="003E2C3D" w:rsidP="00346C00">
      <w:pPr>
        <w:pStyle w:val="ListParagraph"/>
        <w:numPr>
          <w:ilvl w:val="0"/>
          <w:numId w:val="2"/>
        </w:numPr>
        <w:ind w:right="5"/>
        <w:rPr>
          <w:rFonts w:ascii="Times New Roman" w:hAnsi="Times New Roman" w:cs="Times New Roman"/>
          <w:b/>
          <w:sz w:val="24"/>
          <w:szCs w:val="24"/>
        </w:rPr>
      </w:pPr>
      <w:r w:rsidRPr="00CD3256">
        <w:rPr>
          <w:rFonts w:ascii="Times New Roman" w:hAnsi="Times New Roman" w:cs="Times New Roman"/>
          <w:b/>
          <w:sz w:val="24"/>
          <w:szCs w:val="24"/>
        </w:rPr>
        <w:t>REQUISITI DI IDONEITA’ PROFESSIONALE</w:t>
      </w:r>
    </w:p>
    <w:p w:rsidR="003E2C3D" w:rsidRPr="00CD3256" w:rsidRDefault="003E2C3D" w:rsidP="00346C00">
      <w:pPr>
        <w:pStyle w:val="ListParagraph"/>
        <w:numPr>
          <w:ilvl w:val="1"/>
          <w:numId w:val="3"/>
        </w:numPr>
        <w:ind w:right="5"/>
        <w:rPr>
          <w:rFonts w:ascii="Times New Roman" w:hAnsi="Times New Roman" w:cs="Times New Roman"/>
          <w:b/>
          <w:sz w:val="24"/>
          <w:szCs w:val="24"/>
        </w:rPr>
      </w:pPr>
      <w:r w:rsidRPr="00CD3256">
        <w:rPr>
          <w:rFonts w:ascii="Times New Roman" w:hAnsi="Times New Roman" w:cs="Times New Roman"/>
          <w:sz w:val="24"/>
          <w:szCs w:val="24"/>
        </w:rPr>
        <w:t>che possiede l’autorizzazione a svolgere l'attività bancaria, di cui all'articolo 10 del decreto legislativo 1° settembre 1993, n. 385 e s.m., prevista dall’articolo 14 dello stesso e iscrizione all’Albo di cui all’articolo 13 del medesimo decreto, ovvero ogni altra autorizzazione di carattere soggettivo prevista dalla Legge</w:t>
      </w:r>
    </w:p>
    <w:p w:rsidR="003E2C3D" w:rsidRPr="00CD3256" w:rsidRDefault="003E2C3D" w:rsidP="00346C00">
      <w:pPr>
        <w:pStyle w:val="ListParagraph"/>
        <w:numPr>
          <w:ilvl w:val="1"/>
          <w:numId w:val="3"/>
        </w:numPr>
        <w:ind w:right="5"/>
        <w:rPr>
          <w:rFonts w:ascii="Times New Roman" w:hAnsi="Times New Roman" w:cs="Times New Roman"/>
          <w:sz w:val="24"/>
          <w:szCs w:val="24"/>
        </w:rPr>
      </w:pPr>
      <w:r w:rsidRPr="00CD3256">
        <w:rPr>
          <w:rFonts w:ascii="Times New Roman" w:hAnsi="Times New Roman" w:cs="Times New Roman"/>
          <w:sz w:val="24"/>
          <w:szCs w:val="24"/>
        </w:rPr>
        <w:t>che possiede l’iscrizione alla C.C.I.A.A. (o ad altro organismo equipollente secondo la legislazione dello Stato di appartenenza, secondo quanto disposto nell'allegato XVI al D.Lgs. n. 50/2016) per attività compatibili con quelle oggetto della presente gara</w:t>
      </w:r>
    </w:p>
    <w:p w:rsidR="003E2C3D" w:rsidRPr="00CD3256" w:rsidRDefault="003E2C3D" w:rsidP="00346C00">
      <w:pPr>
        <w:ind w:right="5" w:firstLine="284"/>
        <w:rPr>
          <w:rFonts w:ascii="Times New Roman" w:hAnsi="Times New Roman" w:cs="Times New Roman"/>
          <w:sz w:val="24"/>
          <w:szCs w:val="24"/>
        </w:rPr>
      </w:pPr>
    </w:p>
    <w:p w:rsidR="003E2C3D" w:rsidRPr="00CD3256" w:rsidRDefault="003E2C3D" w:rsidP="00346C00">
      <w:pPr>
        <w:ind w:left="851" w:right="5" w:hanging="709"/>
        <w:rPr>
          <w:rFonts w:ascii="Times New Roman" w:hAnsi="Times New Roman" w:cs="Times New Roman"/>
          <w:sz w:val="24"/>
          <w:szCs w:val="24"/>
        </w:rPr>
      </w:pPr>
      <w:r w:rsidRPr="00CD3256">
        <w:rPr>
          <w:rFonts w:ascii="Times New Roman" w:hAnsi="Times New Roman" w:cs="Times New Roman"/>
          <w:sz w:val="24"/>
          <w:szCs w:val="24"/>
        </w:rPr>
        <w:t>1.2.1)  (solo per le banche di credito cooperativo, le banche popolari, gli istituti di cooperazione bancaria, costituiti anche in forma consortile) che possiede l'iscrizione all’Albo delle Società Cooperative, ai sensi del D.M. 23/06/2004, istituito presso il Ministero delle attività produttive ovvero, nel caso di cooperative residenti in altri Stati membri, iscrizione presso analogo registro previsto dalla legislazione dello Stato di appartenenza ;</w:t>
      </w:r>
    </w:p>
    <w:p w:rsidR="003E2C3D" w:rsidRPr="00CD3256" w:rsidRDefault="003E2C3D" w:rsidP="00346C00">
      <w:pPr>
        <w:ind w:right="5" w:firstLine="284"/>
        <w:rPr>
          <w:rFonts w:ascii="Times New Roman" w:hAnsi="Times New Roman" w:cs="Times New Roman"/>
          <w:sz w:val="24"/>
          <w:szCs w:val="24"/>
        </w:rPr>
      </w:pPr>
    </w:p>
    <w:p w:rsidR="003E2C3D" w:rsidRPr="00CD3256" w:rsidRDefault="003E2C3D" w:rsidP="00346C00">
      <w:pPr>
        <w:pStyle w:val="ListParagraph"/>
        <w:numPr>
          <w:ilvl w:val="0"/>
          <w:numId w:val="2"/>
        </w:numPr>
        <w:ind w:right="5"/>
        <w:rPr>
          <w:rFonts w:ascii="Times New Roman" w:hAnsi="Times New Roman" w:cs="Times New Roman"/>
          <w:sz w:val="24"/>
          <w:szCs w:val="24"/>
        </w:rPr>
      </w:pPr>
      <w:r w:rsidRPr="00CD3256">
        <w:rPr>
          <w:rFonts w:ascii="Times New Roman" w:hAnsi="Times New Roman" w:cs="Times New Roman"/>
          <w:b/>
          <w:sz w:val="24"/>
          <w:szCs w:val="24"/>
        </w:rPr>
        <w:t>REQUISITI DI CAPACITÀ ECONOMICA E FINANZIARIA</w:t>
      </w:r>
    </w:p>
    <w:p w:rsidR="003E2C3D" w:rsidRPr="00CD3256" w:rsidRDefault="003E2C3D" w:rsidP="00346C00">
      <w:pPr>
        <w:ind w:right="5" w:firstLine="284"/>
        <w:rPr>
          <w:rFonts w:ascii="Times New Roman" w:hAnsi="Times New Roman" w:cs="Times New Roman"/>
          <w:sz w:val="24"/>
          <w:szCs w:val="24"/>
          <w:u w:val="single"/>
        </w:rPr>
      </w:pPr>
    </w:p>
    <w:p w:rsidR="003E2C3D" w:rsidRPr="00CD3256" w:rsidRDefault="003E2C3D" w:rsidP="00346C00">
      <w:pPr>
        <w:ind w:right="5" w:firstLine="284"/>
        <w:rPr>
          <w:rFonts w:ascii="Times New Roman" w:hAnsi="Times New Roman" w:cs="Times New Roman"/>
          <w:sz w:val="24"/>
          <w:szCs w:val="24"/>
        </w:rPr>
      </w:pPr>
      <w:r w:rsidRPr="00CD3256">
        <w:rPr>
          <w:rFonts w:ascii="Times New Roman" w:hAnsi="Times New Roman" w:cs="Times New Roman"/>
          <w:sz w:val="24"/>
          <w:szCs w:val="24"/>
        </w:rPr>
        <w:t>2.1) che assume l’impegno a mantenere a disposizione del pubblico la presenza operativa per almeno cinque giorni per ogni settimana di uno sportello/filiale entro un raggio di dieci chilometri dalla Sede legale del Comune di Santarcangelo di Romagna (in PiazzaGanganelli, 1 – Santarcangelo di Romagna – RN);</w:t>
      </w:r>
    </w:p>
    <w:p w:rsidR="003E2C3D" w:rsidRPr="00CD3256" w:rsidRDefault="003E2C3D" w:rsidP="00346C00">
      <w:pPr>
        <w:ind w:right="5" w:firstLine="284"/>
        <w:rPr>
          <w:rFonts w:ascii="Times New Roman" w:hAnsi="Times New Roman" w:cs="Times New Roman"/>
          <w:sz w:val="24"/>
          <w:szCs w:val="24"/>
        </w:rPr>
      </w:pPr>
      <w:r w:rsidRPr="00CD3256">
        <w:rPr>
          <w:rFonts w:ascii="Times New Roman" w:hAnsi="Times New Roman" w:cs="Times New Roman"/>
          <w:sz w:val="24"/>
          <w:szCs w:val="24"/>
        </w:rPr>
        <w:t>2.1.1 in alternativa al 2.1) che si impegna ad istituire uno sportello/filiale entro un raggio di dieci chilometri dalla Sede legale del Comune di Santarcangelo di Romagna (in PiazzaGanganelli, 1 – Santarcangelo di Romagna – RN) entro e non oltre il termine di tre mesi dall’eventuale aggiudicazione dell’appalto;</w:t>
      </w:r>
    </w:p>
    <w:p w:rsidR="003E2C3D" w:rsidRPr="00CD3256" w:rsidRDefault="003E2C3D" w:rsidP="00346C00">
      <w:pPr>
        <w:ind w:right="5" w:firstLine="284"/>
        <w:rPr>
          <w:rFonts w:ascii="Times New Roman" w:hAnsi="Times New Roman" w:cs="Times New Roman"/>
          <w:sz w:val="24"/>
          <w:szCs w:val="24"/>
        </w:rPr>
      </w:pPr>
    </w:p>
    <w:p w:rsidR="003E2C3D" w:rsidRPr="00CD3256" w:rsidRDefault="003E2C3D" w:rsidP="00346C00">
      <w:pPr>
        <w:ind w:right="5" w:firstLine="284"/>
        <w:rPr>
          <w:rFonts w:ascii="Times New Roman" w:hAnsi="Times New Roman" w:cs="Times New Roman"/>
          <w:sz w:val="24"/>
          <w:szCs w:val="24"/>
        </w:rPr>
      </w:pPr>
      <w:r w:rsidRPr="00CD3256">
        <w:rPr>
          <w:rFonts w:ascii="Times New Roman" w:hAnsi="Times New Roman" w:cs="Times New Roman"/>
          <w:sz w:val="24"/>
          <w:szCs w:val="24"/>
        </w:rPr>
        <w:t>2.2) che non versa nella situazione interdittiva di cui all'art. 53 comma 16 ter del D.Lgs. n. 165/2001 e s.m.</w:t>
      </w:r>
    </w:p>
    <w:p w:rsidR="003E2C3D" w:rsidRPr="00CD3256" w:rsidRDefault="003E2C3D" w:rsidP="00346C00">
      <w:r w:rsidRPr="00CD3256">
        <w:rPr>
          <w:rFonts w:ascii="Times New Roman" w:hAnsi="Times New Roman" w:cs="Times New Roman"/>
          <w:sz w:val="24"/>
          <w:szCs w:val="24"/>
        </w:rPr>
        <w:t xml:space="preserve">2.3) di </w:t>
      </w:r>
      <w:r w:rsidRPr="00CD3256">
        <w:t>aver gestito, nei tre  esercizi finanziari precedenti la pubblicazione del bando, il servizio di tesoreria nei seguenti enti pubblici:</w:t>
      </w:r>
    </w:p>
    <w:p w:rsidR="003E2C3D" w:rsidRPr="00CD3256" w:rsidRDefault="003E2C3D" w:rsidP="00346C00">
      <w:r w:rsidRPr="00CD3256">
        <w:t>1)</w:t>
      </w:r>
      <w:r w:rsidRPr="00CD3256">
        <w:tab/>
        <w:t>_______________</w:t>
      </w:r>
    </w:p>
    <w:p w:rsidR="003E2C3D" w:rsidRPr="00CD3256" w:rsidRDefault="003E2C3D" w:rsidP="00346C00">
      <w:r w:rsidRPr="00CD3256">
        <w:t>2)</w:t>
      </w:r>
      <w:r w:rsidRPr="00CD3256">
        <w:tab/>
        <w:t>_________________</w:t>
      </w:r>
    </w:p>
    <w:p w:rsidR="003E2C3D" w:rsidRPr="00CD3256" w:rsidRDefault="003E2C3D" w:rsidP="00346C00">
      <w:r w:rsidRPr="00CD3256">
        <w:t>3)</w:t>
      </w:r>
      <w:r w:rsidRPr="00CD3256">
        <w:tab/>
        <w:t>_________________</w:t>
      </w:r>
    </w:p>
    <w:p w:rsidR="003E2C3D" w:rsidRPr="00CD3256" w:rsidRDefault="003E2C3D" w:rsidP="00346C00">
      <w:pPr>
        <w:spacing w:line="360" w:lineRule="auto"/>
        <w:ind w:right="5" w:firstLine="284"/>
        <w:jc w:val="center"/>
        <w:rPr>
          <w:rFonts w:ascii="Times New Roman" w:hAnsi="Times New Roman" w:cs="Times New Roman"/>
          <w:b/>
          <w:sz w:val="24"/>
          <w:szCs w:val="24"/>
        </w:rPr>
      </w:pPr>
      <w:r w:rsidRPr="00CD3256">
        <w:rPr>
          <w:rFonts w:ascii="Times New Roman" w:hAnsi="Times New Roman" w:cs="Times New Roman"/>
          <w:b/>
          <w:sz w:val="24"/>
          <w:szCs w:val="24"/>
        </w:rPr>
        <w:t>INOLTRE DICHIARA E ATTESTA</w:t>
      </w:r>
    </w:p>
    <w:p w:rsidR="003E2C3D" w:rsidRPr="00CD3256" w:rsidRDefault="003E2C3D" w:rsidP="00346C00">
      <w:pPr>
        <w:spacing w:line="360" w:lineRule="auto"/>
        <w:ind w:right="5" w:firstLine="284"/>
        <w:jc w:val="center"/>
        <w:rPr>
          <w:rFonts w:ascii="Times New Roman" w:hAnsi="Times New Roman" w:cs="Times New Roman"/>
          <w:b/>
          <w:sz w:val="24"/>
          <w:szCs w:val="24"/>
        </w:rPr>
      </w:pPr>
    </w:p>
    <w:p w:rsidR="003E2C3D" w:rsidRPr="00CD3256" w:rsidRDefault="003E2C3D" w:rsidP="00346C00">
      <w:pPr>
        <w:spacing w:line="360" w:lineRule="auto"/>
        <w:ind w:right="5" w:firstLine="284"/>
        <w:jc w:val="both"/>
        <w:rPr>
          <w:rFonts w:ascii="Times New Roman" w:hAnsi="Times New Roman" w:cs="Times New Roman"/>
          <w:b/>
          <w:sz w:val="24"/>
          <w:szCs w:val="24"/>
        </w:rPr>
      </w:pPr>
      <w:r w:rsidRPr="00CD3256">
        <w:rPr>
          <w:rFonts w:ascii="Times New Roman" w:hAnsi="Times New Roman" w:cs="Times New Roman"/>
          <w:b/>
          <w:sz w:val="24"/>
          <w:szCs w:val="24"/>
        </w:rPr>
        <w:t>Di essere a conoscenza del fatto che la stazione appaltante inviterà, tramite il portale MEPA, solo operatori economici muniti dei requisiti necessari iscritti al Bando “Prestazione di Servizi alle Pubbliche Amministrazioni” per l’abilitazione di fornitori alla Categoria “Servizi Bancari” CPV: 66600000-6S Sottocategoria Servizi di tesoreria e cassa.</w:t>
      </w:r>
    </w:p>
    <w:p w:rsidR="003E2C3D" w:rsidRPr="00CD3256" w:rsidRDefault="003E2C3D" w:rsidP="00346C00">
      <w:pPr>
        <w:spacing w:line="360" w:lineRule="auto"/>
        <w:ind w:right="5" w:firstLine="284"/>
        <w:jc w:val="both"/>
        <w:rPr>
          <w:rFonts w:ascii="Times New Roman" w:hAnsi="Times New Roman" w:cs="Times New Roman"/>
          <w:b/>
          <w:sz w:val="24"/>
          <w:szCs w:val="24"/>
        </w:rPr>
      </w:pPr>
    </w:p>
    <w:p w:rsidR="003E2C3D" w:rsidRPr="00CD3256" w:rsidRDefault="003E2C3D" w:rsidP="00346C00"/>
    <w:p w:rsidR="003E2C3D" w:rsidRPr="00CD3256" w:rsidRDefault="003E2C3D" w:rsidP="00346C00">
      <w:pPr>
        <w:ind w:right="5" w:firstLine="284"/>
        <w:rPr>
          <w:rFonts w:ascii="Times New Roman" w:hAnsi="Times New Roman" w:cs="Times New Roman"/>
          <w:sz w:val="24"/>
          <w:szCs w:val="24"/>
        </w:rPr>
      </w:pPr>
    </w:p>
    <w:p w:rsidR="003E2C3D" w:rsidRPr="00CD3256" w:rsidRDefault="003E2C3D" w:rsidP="00346C00">
      <w:pPr>
        <w:pStyle w:val="ListParagraph"/>
        <w:numPr>
          <w:ilvl w:val="0"/>
          <w:numId w:val="2"/>
        </w:numPr>
        <w:ind w:right="5"/>
        <w:rPr>
          <w:rFonts w:ascii="Times New Roman" w:hAnsi="Times New Roman" w:cs="Times New Roman"/>
          <w:b/>
          <w:sz w:val="24"/>
          <w:szCs w:val="24"/>
        </w:rPr>
      </w:pPr>
      <w:r w:rsidRPr="00CD3256">
        <w:rPr>
          <w:rFonts w:ascii="Times New Roman" w:hAnsi="Times New Roman" w:cs="Times New Roman"/>
          <w:b/>
          <w:sz w:val="24"/>
          <w:szCs w:val="24"/>
        </w:rPr>
        <w:t>DICHIARAZIONI EVENTUALI:</w:t>
      </w:r>
    </w:p>
    <w:p w:rsidR="003E2C3D" w:rsidRPr="00CD3256" w:rsidRDefault="003E2C3D" w:rsidP="00346C00">
      <w:pPr>
        <w:ind w:right="5" w:firstLine="284"/>
        <w:rPr>
          <w:rFonts w:ascii="Times New Roman" w:hAnsi="Times New Roman" w:cs="Times New Roman"/>
          <w:sz w:val="24"/>
          <w:szCs w:val="24"/>
        </w:rPr>
      </w:pPr>
    </w:p>
    <w:p w:rsidR="003E2C3D" w:rsidRPr="00CD3256" w:rsidRDefault="003E2C3D" w:rsidP="00346C00">
      <w:pPr>
        <w:pStyle w:val="ListParagraph"/>
        <w:numPr>
          <w:ilvl w:val="0"/>
          <w:numId w:val="4"/>
        </w:numPr>
        <w:ind w:right="5"/>
        <w:rPr>
          <w:rFonts w:ascii="Times New Roman" w:hAnsi="Times New Roman" w:cs="Times New Roman"/>
          <w:sz w:val="24"/>
          <w:szCs w:val="24"/>
        </w:rPr>
      </w:pPr>
      <w:r w:rsidRPr="00CD3256">
        <w:rPr>
          <w:rFonts w:ascii="Times New Roman" w:hAnsi="Times New Roman" w:cs="Times New Roman"/>
          <w:sz w:val="24"/>
          <w:szCs w:val="24"/>
        </w:rPr>
        <w:t>In caso A.T.I: di impresa mandante e mandataria assumere l’impegno, in caso di aggiudicazione, a conferire mandato speciale alla mandataria e ad conformarsi alla disciplina vigente in materia con riguardo ai raggruppamenti temporanei.</w:t>
      </w:r>
    </w:p>
    <w:p w:rsidR="003E2C3D" w:rsidRPr="00CD3256" w:rsidRDefault="003E2C3D" w:rsidP="00346C00">
      <w:pPr>
        <w:ind w:right="5" w:firstLine="284"/>
        <w:rPr>
          <w:rFonts w:ascii="Times New Roman" w:hAnsi="Times New Roman" w:cs="Times New Roman"/>
          <w:sz w:val="24"/>
          <w:szCs w:val="24"/>
        </w:rPr>
      </w:pPr>
    </w:p>
    <w:p w:rsidR="003E2C3D" w:rsidRPr="00CD3256" w:rsidRDefault="003E2C3D" w:rsidP="00346C00">
      <w:pPr>
        <w:pStyle w:val="ListParagraph"/>
        <w:numPr>
          <w:ilvl w:val="0"/>
          <w:numId w:val="4"/>
        </w:numPr>
        <w:ind w:right="5"/>
        <w:rPr>
          <w:rFonts w:ascii="Times New Roman" w:hAnsi="Times New Roman" w:cs="Times New Roman"/>
          <w:sz w:val="24"/>
          <w:szCs w:val="24"/>
        </w:rPr>
      </w:pPr>
      <w:r w:rsidRPr="00CD3256">
        <w:rPr>
          <w:rFonts w:ascii="Times New Roman" w:hAnsi="Times New Roman" w:cs="Times New Roman"/>
          <w:sz w:val="24"/>
          <w:szCs w:val="24"/>
        </w:rPr>
        <w:t>In caso di consorzio di cui all’art. 45, comma 2, lettere b) e c) del D.Lgs. n. 50/2016, il consorzio deve attestare, se e per quali consorziati il consorzio concorre. A questi ultimi è fatto divieto di partecipare alla presente iniziativa in qualsiasi altra forma (individuale o associata), pena l’esclusione dalla procedura stessa sia del Consorzio che dei consorziati e l’applicazione dell’art. 353 del codice penale.</w:t>
      </w:r>
    </w:p>
    <w:p w:rsidR="003E2C3D" w:rsidRPr="00CD3256" w:rsidRDefault="003E2C3D" w:rsidP="00346C00">
      <w:pPr>
        <w:ind w:right="5" w:firstLine="284"/>
        <w:rPr>
          <w:rFonts w:ascii="Times New Roman" w:hAnsi="Times New Roman" w:cs="Times New Roman"/>
          <w:sz w:val="24"/>
          <w:szCs w:val="24"/>
        </w:rPr>
      </w:pPr>
    </w:p>
    <w:p w:rsidR="003E2C3D" w:rsidRPr="00CD3256" w:rsidRDefault="003E2C3D" w:rsidP="00346C00">
      <w:pPr>
        <w:pStyle w:val="ListParagraph"/>
        <w:numPr>
          <w:ilvl w:val="0"/>
          <w:numId w:val="4"/>
        </w:numPr>
        <w:ind w:right="5"/>
        <w:rPr>
          <w:rFonts w:ascii="Times New Roman" w:hAnsi="Times New Roman" w:cs="Times New Roman"/>
          <w:sz w:val="24"/>
          <w:szCs w:val="24"/>
        </w:rPr>
      </w:pPr>
      <w:r w:rsidRPr="00CD3256">
        <w:rPr>
          <w:rFonts w:ascii="Times New Roman" w:hAnsi="Times New Roman" w:cs="Times New Roman"/>
          <w:sz w:val="24"/>
          <w:szCs w:val="24"/>
        </w:rPr>
        <w:t>In caso di R.T.I. occorre  specificare chi debba rendere dette dichiarazioni in caso di raggruppamenti temporanei.</w:t>
      </w:r>
    </w:p>
    <w:p w:rsidR="003E2C3D" w:rsidRPr="00CD3256" w:rsidRDefault="003E2C3D" w:rsidP="00346C00">
      <w:pPr>
        <w:ind w:right="5" w:firstLine="284"/>
        <w:rPr>
          <w:rFonts w:ascii="Times New Roman" w:hAnsi="Times New Roman" w:cs="Times New Roman"/>
          <w:sz w:val="24"/>
          <w:szCs w:val="24"/>
        </w:rPr>
      </w:pPr>
    </w:p>
    <w:p w:rsidR="003E2C3D" w:rsidRPr="00CD3256" w:rsidRDefault="003E2C3D" w:rsidP="00346C00">
      <w:pPr>
        <w:ind w:right="5" w:firstLine="284"/>
        <w:rPr>
          <w:rFonts w:ascii="Times New Roman" w:hAnsi="Times New Roman" w:cs="Times New Roman"/>
          <w:sz w:val="24"/>
          <w:szCs w:val="24"/>
        </w:rPr>
      </w:pPr>
    </w:p>
    <w:p w:rsidR="003E2C3D" w:rsidRPr="00CD3256" w:rsidRDefault="003E2C3D" w:rsidP="00346C00">
      <w:pPr>
        <w:pStyle w:val="ListParagraph"/>
        <w:numPr>
          <w:ilvl w:val="0"/>
          <w:numId w:val="4"/>
        </w:numPr>
        <w:ind w:right="5"/>
        <w:rPr>
          <w:rFonts w:ascii="Times New Roman" w:hAnsi="Times New Roman" w:cs="Times New Roman"/>
          <w:sz w:val="24"/>
          <w:szCs w:val="24"/>
        </w:rPr>
      </w:pPr>
      <w:r w:rsidRPr="00CD3256">
        <w:rPr>
          <w:rFonts w:ascii="Times New Roman" w:hAnsi="Times New Roman" w:cs="Times New Roman"/>
          <w:sz w:val="24"/>
          <w:szCs w:val="24"/>
        </w:rPr>
        <w:t>In caso di  R.T.I.) indicare l’impresa raggruppanda a cui, in caso di aggiudicazione, sarà conferito mandato speciale con rappresentanza;</w:t>
      </w:r>
    </w:p>
    <w:p w:rsidR="003E2C3D" w:rsidRPr="00CD3256" w:rsidRDefault="003E2C3D" w:rsidP="00346C00">
      <w:pPr>
        <w:ind w:right="5"/>
        <w:rPr>
          <w:rFonts w:ascii="Times New Roman" w:hAnsi="Times New Roman" w:cs="Times New Roman"/>
          <w:sz w:val="24"/>
          <w:szCs w:val="24"/>
        </w:rPr>
      </w:pPr>
    </w:p>
    <w:p w:rsidR="003E2C3D" w:rsidRPr="00CD3256" w:rsidRDefault="003E2C3D" w:rsidP="00346C00">
      <w:pPr>
        <w:ind w:right="5" w:firstLine="284"/>
        <w:rPr>
          <w:rFonts w:ascii="Times New Roman" w:hAnsi="Times New Roman" w:cs="Times New Roman"/>
          <w:sz w:val="24"/>
          <w:szCs w:val="24"/>
        </w:rPr>
      </w:pPr>
      <w:r w:rsidRPr="00CD3256">
        <w:rPr>
          <w:rFonts w:ascii="Times New Roman" w:hAnsi="Times New Roman" w:cs="Times New Roman"/>
          <w:sz w:val="24"/>
          <w:szCs w:val="24"/>
        </w:rPr>
        <w:t>Data ______________________</w:t>
      </w:r>
    </w:p>
    <w:p w:rsidR="003E2C3D" w:rsidRPr="00CD3256" w:rsidRDefault="003E2C3D" w:rsidP="00346C00">
      <w:pPr>
        <w:spacing w:line="480" w:lineRule="auto"/>
        <w:ind w:right="5" w:firstLine="284"/>
        <w:jc w:val="center"/>
        <w:rPr>
          <w:rFonts w:ascii="Times New Roman" w:hAnsi="Times New Roman" w:cs="Times New Roman"/>
          <w:sz w:val="24"/>
          <w:szCs w:val="24"/>
        </w:rPr>
      </w:pPr>
      <w:r w:rsidRPr="00CD3256">
        <w:rPr>
          <w:rFonts w:ascii="Times New Roman" w:hAnsi="Times New Roman" w:cs="Times New Roman"/>
          <w:sz w:val="24"/>
          <w:szCs w:val="24"/>
        </w:rPr>
        <w:t>Timbro e firma</w:t>
      </w:r>
    </w:p>
    <w:p w:rsidR="003E2C3D" w:rsidRPr="00CD3256" w:rsidRDefault="003E2C3D" w:rsidP="00346C00">
      <w:pPr>
        <w:spacing w:line="480" w:lineRule="auto"/>
        <w:ind w:right="5" w:firstLine="284"/>
        <w:jc w:val="center"/>
        <w:rPr>
          <w:rFonts w:ascii="Times New Roman" w:hAnsi="Times New Roman" w:cs="Times New Roman"/>
          <w:sz w:val="24"/>
          <w:szCs w:val="24"/>
        </w:rPr>
      </w:pPr>
      <w:r w:rsidRPr="00CD3256">
        <w:rPr>
          <w:rFonts w:ascii="Times New Roman" w:hAnsi="Times New Roman" w:cs="Times New Roman"/>
          <w:sz w:val="24"/>
          <w:szCs w:val="24"/>
        </w:rPr>
        <w:t>____________________</w:t>
      </w:r>
    </w:p>
    <w:p w:rsidR="003E2C3D" w:rsidRPr="00CD3256" w:rsidRDefault="003E2C3D" w:rsidP="00346C00">
      <w:pPr>
        <w:spacing w:line="360" w:lineRule="auto"/>
        <w:ind w:right="5" w:firstLine="284"/>
        <w:jc w:val="both"/>
        <w:rPr>
          <w:rFonts w:ascii="Times New Roman" w:hAnsi="Times New Roman" w:cs="Times New Roman"/>
          <w:sz w:val="24"/>
          <w:szCs w:val="24"/>
        </w:rPr>
      </w:pPr>
    </w:p>
    <w:p w:rsidR="003E2C3D" w:rsidRPr="00CD3256" w:rsidRDefault="003E2C3D" w:rsidP="00346C00">
      <w:pPr>
        <w:spacing w:line="360" w:lineRule="auto"/>
        <w:ind w:right="5" w:firstLine="284"/>
        <w:jc w:val="both"/>
        <w:rPr>
          <w:rFonts w:ascii="Times New Roman" w:hAnsi="Times New Roman" w:cs="Times New Roman"/>
          <w:sz w:val="24"/>
          <w:szCs w:val="24"/>
        </w:rPr>
      </w:pPr>
      <w:r w:rsidRPr="00CD3256">
        <w:rPr>
          <w:rFonts w:ascii="Times New Roman" w:hAnsi="Times New Roman" w:cs="Times New Roman"/>
          <w:sz w:val="24"/>
          <w:szCs w:val="24"/>
          <w:u w:val="single"/>
        </w:rPr>
        <w:t>N.B.</w:t>
      </w:r>
      <w:r w:rsidRPr="00CD3256">
        <w:rPr>
          <w:rFonts w:ascii="Times New Roman" w:hAnsi="Times New Roman" w:cs="Times New Roman"/>
          <w:sz w:val="24"/>
          <w:szCs w:val="24"/>
        </w:rPr>
        <w:t>:</w:t>
      </w:r>
    </w:p>
    <w:p w:rsidR="003E2C3D" w:rsidRPr="00CD3256" w:rsidRDefault="003E2C3D" w:rsidP="00346C00">
      <w:pPr>
        <w:spacing w:line="360" w:lineRule="auto"/>
        <w:ind w:right="5" w:firstLine="284"/>
        <w:jc w:val="both"/>
        <w:rPr>
          <w:rFonts w:ascii="Times New Roman" w:hAnsi="Times New Roman" w:cs="Times New Roman"/>
          <w:sz w:val="24"/>
          <w:szCs w:val="24"/>
        </w:rPr>
      </w:pPr>
      <w:r w:rsidRPr="00CD3256">
        <w:rPr>
          <w:rFonts w:ascii="Times New Roman" w:hAnsi="Times New Roman" w:cs="Times New Roman"/>
          <w:sz w:val="24"/>
          <w:szCs w:val="24"/>
        </w:rPr>
        <w:t>La presente dichiarazione - essente da imposta di bollo ai sensi dell’art. 37 del DPR 28/12/2000, n. 445 - deve essere presentata unitamente a copia fotostatica non autenticata di un documento di identità, in corso di validità, del dichiarante.</w:t>
      </w:r>
    </w:p>
    <w:p w:rsidR="003E2C3D" w:rsidRPr="00CD3256" w:rsidRDefault="003E2C3D" w:rsidP="00346C00">
      <w:pPr>
        <w:ind w:right="5" w:firstLine="284"/>
        <w:jc w:val="both"/>
        <w:rPr>
          <w:rFonts w:ascii="Times New Roman" w:hAnsi="Times New Roman" w:cs="Times New Roman"/>
          <w:sz w:val="24"/>
          <w:szCs w:val="24"/>
        </w:rPr>
      </w:pPr>
      <w:r w:rsidRPr="00CD3256">
        <w:rPr>
          <w:rFonts w:ascii="Times New Roman" w:hAnsi="Times New Roman" w:cs="Times New Roman"/>
          <w:sz w:val="24"/>
          <w:szCs w:val="24"/>
        </w:rPr>
        <w:t xml:space="preserve">Si precisa che: </w:t>
      </w:r>
    </w:p>
    <w:p w:rsidR="003E2C3D" w:rsidRPr="00CD3256" w:rsidRDefault="003E2C3D" w:rsidP="00346C00">
      <w:pPr>
        <w:pStyle w:val="ListParagraph"/>
        <w:widowControl/>
        <w:numPr>
          <w:ilvl w:val="0"/>
          <w:numId w:val="1"/>
        </w:numPr>
        <w:suppressAutoHyphens/>
        <w:autoSpaceDE/>
        <w:autoSpaceDN/>
        <w:spacing w:line="360" w:lineRule="auto"/>
        <w:ind w:left="714" w:right="5" w:firstLine="284"/>
        <w:contextualSpacing/>
        <w:jc w:val="both"/>
        <w:rPr>
          <w:rFonts w:ascii="Times New Roman" w:hAnsi="Times New Roman" w:cs="Times New Roman"/>
          <w:sz w:val="24"/>
          <w:szCs w:val="24"/>
        </w:rPr>
      </w:pPr>
      <w:r w:rsidRPr="00CD3256">
        <w:rPr>
          <w:rFonts w:ascii="Times New Roman" w:hAnsi="Times New Roman" w:cs="Times New Roman"/>
          <w:sz w:val="24"/>
          <w:szCs w:val="24"/>
        </w:rPr>
        <w:t>in relazione alle dichiarazioni rese in questa fase, potranno essere effettuati controlli mediante richiesta di documentazione probatoria nella successiva fase di gara;</w:t>
      </w:r>
    </w:p>
    <w:p w:rsidR="003E2C3D" w:rsidRPr="00CD3256" w:rsidRDefault="003E2C3D" w:rsidP="00346C00">
      <w:pPr>
        <w:pStyle w:val="ListParagraph"/>
        <w:widowControl/>
        <w:numPr>
          <w:ilvl w:val="0"/>
          <w:numId w:val="1"/>
        </w:numPr>
        <w:suppressAutoHyphens/>
        <w:autoSpaceDE/>
        <w:autoSpaceDN/>
        <w:spacing w:line="360" w:lineRule="auto"/>
        <w:ind w:left="714" w:right="5" w:firstLine="284"/>
        <w:contextualSpacing/>
        <w:jc w:val="both"/>
        <w:rPr>
          <w:rFonts w:ascii="Times New Roman" w:hAnsi="Times New Roman" w:cs="Times New Roman"/>
          <w:sz w:val="24"/>
          <w:szCs w:val="24"/>
        </w:rPr>
      </w:pPr>
      <w:r w:rsidRPr="00CD3256">
        <w:rPr>
          <w:rFonts w:ascii="Times New Roman" w:hAnsi="Times New Roman" w:cs="Times New Roman"/>
          <w:sz w:val="24"/>
          <w:szCs w:val="24"/>
        </w:rPr>
        <w:t>nel caso di servizi analoghi (prestati nei confronti di un ente pubblico) la stazione appaltante, al fine di effettuare verifiche, può richiedere le certificazione di regolare gestione rilasciata dalla struttura pubblica servita;</w:t>
      </w:r>
    </w:p>
    <w:p w:rsidR="003E2C3D" w:rsidRPr="00CD3256" w:rsidRDefault="003E2C3D" w:rsidP="00346C00">
      <w:pPr>
        <w:pStyle w:val="ListParagraph"/>
        <w:widowControl/>
        <w:numPr>
          <w:ilvl w:val="0"/>
          <w:numId w:val="1"/>
        </w:numPr>
        <w:suppressAutoHyphens/>
        <w:autoSpaceDE/>
        <w:autoSpaceDN/>
        <w:spacing w:line="360" w:lineRule="auto"/>
        <w:ind w:left="714" w:right="5" w:firstLine="284"/>
        <w:contextualSpacing/>
        <w:jc w:val="both"/>
        <w:rPr>
          <w:rFonts w:ascii="Times New Roman" w:hAnsi="Times New Roman" w:cs="Times New Roman"/>
          <w:sz w:val="24"/>
          <w:szCs w:val="24"/>
        </w:rPr>
      </w:pPr>
      <w:r w:rsidRPr="00CD3256">
        <w:rPr>
          <w:rFonts w:ascii="Times New Roman" w:hAnsi="Times New Roman" w:cs="Times New Roman"/>
          <w:sz w:val="24"/>
          <w:szCs w:val="24"/>
        </w:rPr>
        <w:t>in caso di partecipazione di Consorzio permane l’obbligo sostanziale di far uso del presente modello apportando le necessarie modifiche dovute alla diversa natura ed azione del soggetto partecipante, senza snaturare l’entità e la formula delle dichiarazioni richieste, ribadendo che eventuali dichiarazioni integrative potranno essere rese, a discrezione del concorrente allegando fogli a parte.</w:t>
      </w:r>
    </w:p>
    <w:p w:rsidR="003E2C3D" w:rsidRDefault="003E2C3D"/>
    <w:sectPr w:rsidR="003E2C3D" w:rsidSect="00C1721C">
      <w:pgSz w:w="11910" w:h="16840"/>
      <w:pgMar w:top="1160" w:right="980" w:bottom="280" w:left="860" w:header="720" w:footer="720" w:gutter="0"/>
      <w:cols w:space="720"/>
      <w:rtlGutter/>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Num3"/>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2FE46CB2"/>
    <w:multiLevelType w:val="multilevel"/>
    <w:tmpl w:val="6BA06FDC"/>
    <w:lvl w:ilvl="0">
      <w:start w:val="1"/>
      <w:numFmt w:val="decimal"/>
      <w:lvlText w:val="%1."/>
      <w:lvlJc w:val="left"/>
      <w:pPr>
        <w:ind w:left="384" w:hanging="384"/>
      </w:pPr>
      <w:rPr>
        <w:rFonts w:cs="Times New Roman" w:hint="default"/>
        <w:b w:val="0"/>
      </w:rPr>
    </w:lvl>
    <w:lvl w:ilvl="1">
      <w:start w:val="1"/>
      <w:numFmt w:val="decimal"/>
      <w:lvlText w:val="%1.%2)"/>
      <w:lvlJc w:val="left"/>
      <w:pPr>
        <w:ind w:left="862" w:hanging="720"/>
      </w:pPr>
      <w:rPr>
        <w:rFonts w:cs="Times New Roman" w:hint="default"/>
        <w:b w:val="0"/>
      </w:rPr>
    </w:lvl>
    <w:lvl w:ilvl="2">
      <w:start w:val="1"/>
      <w:numFmt w:val="decimal"/>
      <w:lvlText w:val="%1.%2)%3."/>
      <w:lvlJc w:val="left"/>
      <w:pPr>
        <w:ind w:left="1004" w:hanging="720"/>
      </w:pPr>
      <w:rPr>
        <w:rFonts w:cs="Times New Roman" w:hint="default"/>
        <w:b w:val="0"/>
      </w:rPr>
    </w:lvl>
    <w:lvl w:ilvl="3">
      <w:start w:val="1"/>
      <w:numFmt w:val="decimal"/>
      <w:lvlText w:val="%1.%2)%3.%4."/>
      <w:lvlJc w:val="left"/>
      <w:pPr>
        <w:ind w:left="1506" w:hanging="1080"/>
      </w:pPr>
      <w:rPr>
        <w:rFonts w:cs="Times New Roman" w:hint="default"/>
        <w:b w:val="0"/>
      </w:rPr>
    </w:lvl>
    <w:lvl w:ilvl="4">
      <w:start w:val="1"/>
      <w:numFmt w:val="decimal"/>
      <w:lvlText w:val="%1.%2)%3.%4.%5."/>
      <w:lvlJc w:val="left"/>
      <w:pPr>
        <w:ind w:left="1648" w:hanging="1080"/>
      </w:pPr>
      <w:rPr>
        <w:rFonts w:cs="Times New Roman" w:hint="default"/>
        <w:b w:val="0"/>
      </w:rPr>
    </w:lvl>
    <w:lvl w:ilvl="5">
      <w:start w:val="1"/>
      <w:numFmt w:val="decimal"/>
      <w:lvlText w:val="%1.%2)%3.%4.%5.%6."/>
      <w:lvlJc w:val="left"/>
      <w:pPr>
        <w:ind w:left="2150" w:hanging="1440"/>
      </w:pPr>
      <w:rPr>
        <w:rFonts w:cs="Times New Roman" w:hint="default"/>
        <w:b w:val="0"/>
      </w:rPr>
    </w:lvl>
    <w:lvl w:ilvl="6">
      <w:start w:val="1"/>
      <w:numFmt w:val="decimal"/>
      <w:lvlText w:val="%1.%2)%3.%4.%5.%6.%7."/>
      <w:lvlJc w:val="left"/>
      <w:pPr>
        <w:ind w:left="2292" w:hanging="1440"/>
      </w:pPr>
      <w:rPr>
        <w:rFonts w:cs="Times New Roman" w:hint="default"/>
        <w:b w:val="0"/>
      </w:rPr>
    </w:lvl>
    <w:lvl w:ilvl="7">
      <w:start w:val="1"/>
      <w:numFmt w:val="decimal"/>
      <w:lvlText w:val="%1.%2)%3.%4.%5.%6.%7.%8."/>
      <w:lvlJc w:val="left"/>
      <w:pPr>
        <w:ind w:left="2794" w:hanging="1800"/>
      </w:pPr>
      <w:rPr>
        <w:rFonts w:cs="Times New Roman" w:hint="default"/>
        <w:b w:val="0"/>
      </w:rPr>
    </w:lvl>
    <w:lvl w:ilvl="8">
      <w:start w:val="1"/>
      <w:numFmt w:val="decimal"/>
      <w:lvlText w:val="%1.%2)%3.%4.%5.%6.%7.%8.%9."/>
      <w:lvlJc w:val="left"/>
      <w:pPr>
        <w:ind w:left="2936" w:hanging="1800"/>
      </w:pPr>
      <w:rPr>
        <w:rFonts w:cs="Times New Roman" w:hint="default"/>
        <w:b w:val="0"/>
      </w:rPr>
    </w:lvl>
  </w:abstractNum>
  <w:abstractNum w:abstractNumId="2">
    <w:nsid w:val="36621633"/>
    <w:multiLevelType w:val="hybridMultilevel"/>
    <w:tmpl w:val="2DBCCC62"/>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3">
    <w:nsid w:val="51ED3736"/>
    <w:multiLevelType w:val="hybridMultilevel"/>
    <w:tmpl w:val="36E44926"/>
    <w:lvl w:ilvl="0" w:tplc="37225E54">
      <w:start w:val="1"/>
      <w:numFmt w:val="decimal"/>
      <w:lvlText w:val="%1)"/>
      <w:lvlJc w:val="left"/>
      <w:pPr>
        <w:ind w:left="502" w:hanging="360"/>
      </w:pPr>
      <w:rPr>
        <w:rFonts w:cs="Times New Roman" w:hint="default"/>
      </w:rPr>
    </w:lvl>
    <w:lvl w:ilvl="1" w:tplc="04100019" w:tentative="1">
      <w:start w:val="1"/>
      <w:numFmt w:val="lowerLetter"/>
      <w:lvlText w:val="%2."/>
      <w:lvlJc w:val="left"/>
      <w:pPr>
        <w:ind w:left="1364" w:hanging="360"/>
      </w:pPr>
      <w:rPr>
        <w:rFonts w:cs="Times New Roman"/>
      </w:rPr>
    </w:lvl>
    <w:lvl w:ilvl="2" w:tplc="0410001B" w:tentative="1">
      <w:start w:val="1"/>
      <w:numFmt w:val="lowerRoman"/>
      <w:lvlText w:val="%3."/>
      <w:lvlJc w:val="right"/>
      <w:pPr>
        <w:ind w:left="2084" w:hanging="180"/>
      </w:pPr>
      <w:rPr>
        <w:rFonts w:cs="Times New Roman"/>
      </w:rPr>
    </w:lvl>
    <w:lvl w:ilvl="3" w:tplc="0410000F" w:tentative="1">
      <w:start w:val="1"/>
      <w:numFmt w:val="decimal"/>
      <w:lvlText w:val="%4."/>
      <w:lvlJc w:val="left"/>
      <w:pPr>
        <w:ind w:left="2804" w:hanging="360"/>
      </w:pPr>
      <w:rPr>
        <w:rFonts w:cs="Times New Roman"/>
      </w:rPr>
    </w:lvl>
    <w:lvl w:ilvl="4" w:tplc="04100019" w:tentative="1">
      <w:start w:val="1"/>
      <w:numFmt w:val="lowerLetter"/>
      <w:lvlText w:val="%5."/>
      <w:lvlJc w:val="left"/>
      <w:pPr>
        <w:ind w:left="3524" w:hanging="360"/>
      </w:pPr>
      <w:rPr>
        <w:rFonts w:cs="Times New Roman"/>
      </w:rPr>
    </w:lvl>
    <w:lvl w:ilvl="5" w:tplc="0410001B" w:tentative="1">
      <w:start w:val="1"/>
      <w:numFmt w:val="lowerRoman"/>
      <w:lvlText w:val="%6."/>
      <w:lvlJc w:val="right"/>
      <w:pPr>
        <w:ind w:left="4244" w:hanging="180"/>
      </w:pPr>
      <w:rPr>
        <w:rFonts w:cs="Times New Roman"/>
      </w:rPr>
    </w:lvl>
    <w:lvl w:ilvl="6" w:tplc="0410000F" w:tentative="1">
      <w:start w:val="1"/>
      <w:numFmt w:val="decimal"/>
      <w:lvlText w:val="%7."/>
      <w:lvlJc w:val="left"/>
      <w:pPr>
        <w:ind w:left="4964" w:hanging="360"/>
      </w:pPr>
      <w:rPr>
        <w:rFonts w:cs="Times New Roman"/>
      </w:rPr>
    </w:lvl>
    <w:lvl w:ilvl="7" w:tplc="04100019" w:tentative="1">
      <w:start w:val="1"/>
      <w:numFmt w:val="lowerLetter"/>
      <w:lvlText w:val="%8."/>
      <w:lvlJc w:val="left"/>
      <w:pPr>
        <w:ind w:left="5684" w:hanging="360"/>
      </w:pPr>
      <w:rPr>
        <w:rFonts w:cs="Times New Roman"/>
      </w:rPr>
    </w:lvl>
    <w:lvl w:ilvl="8" w:tplc="0410001B" w:tentative="1">
      <w:start w:val="1"/>
      <w:numFmt w:val="lowerRoman"/>
      <w:lvlText w:val="%9."/>
      <w:lvlJc w:val="right"/>
      <w:pPr>
        <w:ind w:left="6404" w:hanging="180"/>
      </w:pPr>
      <w:rPr>
        <w:rFonts w:cs="Times New Roman"/>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46C00"/>
    <w:rsid w:val="000136D2"/>
    <w:rsid w:val="00346C00"/>
    <w:rsid w:val="003E2C3D"/>
    <w:rsid w:val="00652DCA"/>
    <w:rsid w:val="00912C10"/>
    <w:rsid w:val="00975AB2"/>
    <w:rsid w:val="009D058C"/>
    <w:rsid w:val="00A565FD"/>
    <w:rsid w:val="00C1721C"/>
    <w:rsid w:val="00CD3256"/>
    <w:rsid w:val="00E816AC"/>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6C00"/>
    <w:pPr>
      <w:widowControl w:val="0"/>
      <w:autoSpaceDE w:val="0"/>
      <w:autoSpaceDN w:val="0"/>
    </w:pPr>
    <w:rPr>
      <w:rFonts w:ascii="Trebuchet MS" w:hAnsi="Trebuchet MS" w:cs="Trebuchet M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46C00"/>
    <w:pPr>
      <w:ind w:left="672" w:hanging="433"/>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3</Pages>
  <Words>1003</Words>
  <Characters>5722</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Maurizio Iacco</dc:creator>
  <cp:keywords/>
  <dc:description/>
  <cp:lastModifiedBy>federica.pesaresi</cp:lastModifiedBy>
  <cp:revision>2</cp:revision>
  <dcterms:created xsi:type="dcterms:W3CDTF">2019-09-10T09:23:00Z</dcterms:created>
  <dcterms:modified xsi:type="dcterms:W3CDTF">2019-09-12T06:55:00Z</dcterms:modified>
</cp:coreProperties>
</file>