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10FF" w14:textId="77777777" w:rsidR="005E3D90" w:rsidRDefault="005E3D90" w:rsidP="00A2492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Titolo :</w:t>
      </w:r>
      <w:proofErr w:type="gramEnd"/>
    </w:p>
    <w:p w14:paraId="5DBE578F" w14:textId="7AB8262A" w:rsidR="00A24924" w:rsidRPr="005E3D90" w:rsidRDefault="00A24924" w:rsidP="005E3D9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r w:rsidRPr="005E3D90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AGGIORNAMENTO PIANO INTEGRATO DI ATTIVITA’ E ORGANIZZAZIONE 2024-2026 - INVITO ALLA PARTECIPAZIONE PUBBLICA</w:t>
      </w:r>
    </w:p>
    <w:p w14:paraId="185D1F78" w14:textId="77777777" w:rsidR="00A24924" w:rsidRPr="00A24924" w:rsidRDefault="00A24924" w:rsidP="00A249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9F4AA9E" w14:textId="77777777" w:rsidR="005E3D90" w:rsidRDefault="005E3D90" w:rsidP="00A2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</w:p>
    <w:p w14:paraId="7E33E17B" w14:textId="77777777" w:rsidR="005E3D90" w:rsidRDefault="005E3D90" w:rsidP="00A2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</w:p>
    <w:p w14:paraId="478D009B" w14:textId="1A4257ED" w:rsidR="00A24924" w:rsidRPr="00A24924" w:rsidRDefault="00A24924" w:rsidP="00A2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AVVISO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 </w:t>
      </w:r>
    </w:p>
    <w:p w14:paraId="606025C2" w14:textId="77777777" w:rsidR="00A24924" w:rsidRPr="00A24924" w:rsidRDefault="00A24924" w:rsidP="00A2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 xml:space="preserve">PARTECIPAZIONE PUBBLICA PER L’AGGIORNAMENTO DELLA SEZIONE 2 “VALORE PUBBLICO, PERFORMANCE E ANTICORRUZIONE” – SOTTOSEZIONE “RISCHI CORRUTTIVI E TRASPARENZA” PIANO INTEGRATO DI ATTIVITA’ E ORGANIZZAZIONE 2024-2026 IN CORSO DI APPROVAZIONE </w:t>
      </w:r>
    </w:p>
    <w:p w14:paraId="075D1520" w14:textId="610A3A01" w:rsidR="00A24924" w:rsidRPr="00A24924" w:rsidRDefault="00A24924" w:rsidP="00A2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PREMESSO che con Decreto del Presidente della Repubblica 24 giugno 2022, n. 81 “Regolamento recante individuazione degli adempimenti relativi ai Piani assorbiti dal Piano integrato di attività e organizzazione”, il Piano triennale della prevenzione della corruzione e della trasparenza (PTPCT) è confluito nella sezione “Rischi corruttivi e trasparenza” del Piano integrato di attività e organizzazione (PIAO), che viene adottato entro il 31 gennaio di ogni anno e ha durata triennale.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PREMESSO che con il presente avviso, dando attuazione a quanto previsto dal Piano Nazionale Anticorruzione (PNA), si intende favorire la concreta possibilità di partecipazione alla formazione dell’aggiornamento triennale della sezione 2 “Valore Pubblico, Performance e Anticorruzione” – sottosezione “Rischi corruttivi e trasparenza” dell’approvando Piano Integrato di Attività e Organizzazione - PIAO 2024-2026 e, tramite la partecipazione pubblica, individuare eventuali nuovi strumenti per la promozione della cultura della legalità e dell’integrità;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CONSIDERATO che, entro il 31 gennaio 2024, dovrà essere approvato l’aggiornamento del Piano Triennale di Prevenzione della Corruzione e per la Trasparenza;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RICHIAMATO il PIAO 2023-2025 e relativi allegati, disponibile sul sito istituzionale del Comune di Santarcangelo di Romagna;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PRECISATO che il presente avviso è pubblicato con le seguenti motivazioni:</w:t>
      </w:r>
    </w:p>
    <w:p w14:paraId="190025CC" w14:textId="623762DA" w:rsidR="00A24924" w:rsidRPr="00A24924" w:rsidRDefault="00A24924" w:rsidP="00A24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dare informazione dell’avvio del procedimento di aggiornamento triennale della sezione 2 “Valore Pubblico, Performance e Anticorruzione” – sottosezione “Rischi corruttivi e trasparenza” dell’approvando PIAO 2024-2026 a tutti i soggetti e ai cittadini per favorire la partecipazione pubblica a questa attività considerata obiettivo strategico per il Comune di Santarcangelo;</w:t>
      </w:r>
    </w:p>
    <w:p w14:paraId="35B6CD4A" w14:textId="77777777" w:rsidR="00A24924" w:rsidRPr="00A24924" w:rsidRDefault="00A24924" w:rsidP="00A24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di raccogliere proposte e osservazioni dalla società civile che consentano di formulare un documento condiviso con i gruppi, i comitati, le associazioni e le rappresentanze delle categorie produttive del territorio, nonché con altri cittadini interessati e con i dipendenti dell’Ente, tutti coloro che intendano produrre suggerimenti utili alla stesura del piano possono presentarle, motivandone le ragioni;</w:t>
      </w:r>
    </w:p>
    <w:p w14:paraId="40EE62FB" w14:textId="77777777" w:rsidR="00A24924" w:rsidRPr="00A24924" w:rsidRDefault="00A24924" w:rsidP="00A2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CONSIDERATO che le proposte ed i suggerimenti saranno raccolti </w:t>
      </w:r>
      <w:r w:rsidRPr="00A24924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sino al giorno venerdì 26/01/2024 alle ore 12:00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;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VISTI:</w:t>
      </w:r>
    </w:p>
    <w:p w14:paraId="1457FB85" w14:textId="77777777" w:rsidR="00A24924" w:rsidRPr="00A24924" w:rsidRDefault="00A24924" w:rsidP="00A24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il </w:t>
      </w:r>
      <w:proofErr w:type="spellStart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D.Lgs.</w:t>
      </w:r>
      <w:proofErr w:type="spellEnd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 33/2013 e </w:t>
      </w:r>
      <w:proofErr w:type="spellStart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ss.mm.ii</w:t>
      </w:r>
      <w:proofErr w:type="spellEnd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.;</w:t>
      </w:r>
    </w:p>
    <w:p w14:paraId="0E58E9F9" w14:textId="77777777" w:rsidR="00A24924" w:rsidRPr="00A24924" w:rsidRDefault="00A24924" w:rsidP="00A24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il </w:t>
      </w:r>
      <w:proofErr w:type="spellStart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D.Lgs.</w:t>
      </w:r>
      <w:proofErr w:type="spellEnd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 39/2013 e </w:t>
      </w:r>
      <w:proofErr w:type="spellStart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ss.mm.ii</w:t>
      </w:r>
      <w:proofErr w:type="spellEnd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.;</w:t>
      </w:r>
    </w:p>
    <w:p w14:paraId="0414A1F8" w14:textId="77777777" w:rsidR="00A24924" w:rsidRPr="00A24924" w:rsidRDefault="00A24924" w:rsidP="00A24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la Legge 190/2012 e </w:t>
      </w:r>
      <w:proofErr w:type="spellStart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ss.mm.ii</w:t>
      </w:r>
      <w:proofErr w:type="spellEnd"/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.;</w:t>
      </w:r>
    </w:p>
    <w:p w14:paraId="26965686" w14:textId="5BDAC60D" w:rsidR="00A24924" w:rsidRPr="00A24924" w:rsidRDefault="00A24924" w:rsidP="00A24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lastRenderedPageBreak/>
        <w:t> </w:t>
      </w:r>
    </w:p>
    <w:p w14:paraId="70822BB1" w14:textId="77777777" w:rsidR="00A24924" w:rsidRPr="00A24924" w:rsidRDefault="00A24924" w:rsidP="00A24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SI INFORMA</w:t>
      </w:r>
    </w:p>
    <w:p w14:paraId="4CD31D69" w14:textId="77777777" w:rsidR="00A24924" w:rsidRPr="00A24924" w:rsidRDefault="00A24924" w:rsidP="00A24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che, per le motivazioni indicate in premessa, è data la possibilità a tutti i cittadini, anche attraverso organizzazioni e associazioni portatrici di interessi collettivi, di presentare proposte e suggerimenti per l’aggiornamento della sezione 2 “Valore Pubblico, Performance e Anticorruzione” – sottosezione “Rischi corruttivi e trasparenza” dell’approvando PIAO 2024-2026;</w:t>
      </w:r>
    </w:p>
    <w:p w14:paraId="04DA6FD8" w14:textId="77777777" w:rsidR="00A24924" w:rsidRPr="00A24924" w:rsidRDefault="00A24924" w:rsidP="00A24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che i suggerimenti e le proposte, indirizzate al Responsabile della Prevenzione della Corruzione e della Trasparenza (RPCT), come da modello allegato al presente avviso, potranno essere presentate </w:t>
      </w:r>
      <w:r w:rsidRPr="00A24924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entro il giorno 26 gennaio 2024 alle ore 12:00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, in una delle modalità di seguito indicate, indicando quale oggetto “Proposta per aggiornamento PIAO – triennio 2024-2026”:</w:t>
      </w:r>
    </w:p>
    <w:p w14:paraId="4B01531C" w14:textId="02E90EB7" w:rsidR="00A24924" w:rsidRPr="00A24924" w:rsidRDefault="00A24924" w:rsidP="00A2492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via PEC: </w:t>
      </w:r>
      <w:hyperlink r:id="rId5" w:history="1">
        <w:r w:rsidRPr="00A24924">
          <w:rPr>
            <w:rFonts w:ascii="Times New Roman" w:eastAsia="Times New Roman" w:hAnsi="Times New Roman" w:cs="Times New Roman"/>
            <w:color w:val="1C2024"/>
            <w:kern w:val="0"/>
            <w:sz w:val="24"/>
            <w:szCs w:val="24"/>
            <w:lang w:eastAsia="it-IT"/>
            <w14:ligatures w14:val="none"/>
          </w:rPr>
          <w:t>pec@pec.comune.santarcangelo.rn.it</w:t>
        </w:r>
      </w:hyperlink>
    </w:p>
    <w:p w14:paraId="7D69DF1D" w14:textId="77777777" w:rsidR="00A24924" w:rsidRPr="00A24924" w:rsidRDefault="00A24924" w:rsidP="00A2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Si ringraziano tutti gli interessati per la collaborazione che vorranno prestare.</w:t>
      </w: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 </w:t>
      </w:r>
    </w:p>
    <w:p w14:paraId="394FF56F" w14:textId="339A5DA9" w:rsidR="00A24924" w:rsidRDefault="00A24924" w:rsidP="00A2492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A24924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Allegati</w:t>
      </w:r>
      <w:r w:rsidR="005E3D90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:</w:t>
      </w:r>
    </w:p>
    <w:p w14:paraId="2B2B34EE" w14:textId="77777777" w:rsidR="005E3D90" w:rsidRPr="00A24924" w:rsidRDefault="005E3D90" w:rsidP="00A2492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</w:p>
    <w:p w14:paraId="6904239B" w14:textId="49E1A12F" w:rsidR="00A30944" w:rsidRPr="005E3D90" w:rsidRDefault="005E3D90" w:rsidP="005E3D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D90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Modello osservazioni 2024/2026</w:t>
      </w:r>
    </w:p>
    <w:sectPr w:rsidR="00A30944" w:rsidRPr="005E3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C11"/>
    <w:multiLevelType w:val="multilevel"/>
    <w:tmpl w:val="636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C1812"/>
    <w:multiLevelType w:val="multilevel"/>
    <w:tmpl w:val="61E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20A13"/>
    <w:multiLevelType w:val="multilevel"/>
    <w:tmpl w:val="7B4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B4BE7"/>
    <w:multiLevelType w:val="hybridMultilevel"/>
    <w:tmpl w:val="218A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458">
    <w:abstractNumId w:val="0"/>
  </w:num>
  <w:num w:numId="2" w16cid:durableId="1509902235">
    <w:abstractNumId w:val="1"/>
  </w:num>
  <w:num w:numId="3" w16cid:durableId="1049569960">
    <w:abstractNumId w:val="2"/>
  </w:num>
  <w:num w:numId="4" w16cid:durableId="660085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29"/>
    <w:rsid w:val="005E3D90"/>
    <w:rsid w:val="00A24924"/>
    <w:rsid w:val="00A30944"/>
    <w:rsid w:val="00D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40B8"/>
  <w15:chartTrackingRefBased/>
  <w15:docId w15:val="{619A010C-9D8C-42EA-ABB3-3ECD532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49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comune.santarcangelo.r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Facondini</dc:creator>
  <cp:keywords/>
  <dc:description/>
  <cp:lastModifiedBy>Laura Facondini</cp:lastModifiedBy>
  <cp:revision>3</cp:revision>
  <dcterms:created xsi:type="dcterms:W3CDTF">2024-01-18T11:49:00Z</dcterms:created>
  <dcterms:modified xsi:type="dcterms:W3CDTF">2024-01-18T12:04:00Z</dcterms:modified>
</cp:coreProperties>
</file>